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8C5" w:rsidRPr="00C56931" w:rsidRDefault="005F38C5" w:rsidP="005F38C5">
      <w:pPr>
        <w:spacing w:line="720" w:lineRule="auto"/>
        <w:jc w:val="center"/>
        <w:rPr>
          <w:rFonts w:ascii="黑体" w:eastAsia="黑体" w:hAnsi="黑体"/>
          <w:sz w:val="28"/>
        </w:rPr>
      </w:pPr>
      <w:r w:rsidRPr="00A76CB6">
        <w:rPr>
          <w:rFonts w:ascii="黑体" w:eastAsia="黑体" w:hAnsi="黑体" w:hint="eastAsia"/>
          <w:sz w:val="28"/>
        </w:rPr>
        <w:t>西北师范大学教育学院研究生</w:t>
      </w:r>
      <w:r>
        <w:rPr>
          <w:rFonts w:ascii="黑体" w:eastAsia="黑体" w:hAnsi="黑体" w:hint="eastAsia"/>
          <w:sz w:val="28"/>
        </w:rPr>
        <w:t>开题报告表决汇总表</w:t>
      </w:r>
    </w:p>
    <w:p w:rsidR="005F38C5" w:rsidRPr="00C56931" w:rsidRDefault="005F38C5" w:rsidP="005F38C5">
      <w:pPr>
        <w:rPr>
          <w:sz w:val="24"/>
        </w:rPr>
      </w:pPr>
      <w:r w:rsidRPr="00C56931">
        <w:rPr>
          <w:rFonts w:hint="eastAsia"/>
          <w:sz w:val="24"/>
        </w:rPr>
        <w:t>开题地点：</w:t>
      </w:r>
      <w:r w:rsidRPr="00C56931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    </w:t>
      </w:r>
      <w:r w:rsidRPr="00C56931">
        <w:rPr>
          <w:rFonts w:hint="eastAsia"/>
          <w:sz w:val="24"/>
        </w:rPr>
        <w:t xml:space="preserve"> </w:t>
      </w:r>
      <w:r w:rsidRPr="00C56931">
        <w:rPr>
          <w:rFonts w:hint="eastAsia"/>
          <w:sz w:val="24"/>
        </w:rPr>
        <w:t>开题日期：</w:t>
      </w:r>
      <w:r w:rsidRPr="00C56931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专业负责人签字：</w:t>
      </w:r>
    </w:p>
    <w:tbl>
      <w:tblPr>
        <w:tblStyle w:val="a3"/>
        <w:tblW w:w="8846" w:type="dxa"/>
        <w:tblLook w:val="04A0" w:firstRow="1" w:lastRow="0" w:firstColumn="1" w:lastColumn="0" w:noHBand="0" w:noVBand="1"/>
      </w:tblPr>
      <w:tblGrid>
        <w:gridCol w:w="2093"/>
        <w:gridCol w:w="2126"/>
        <w:gridCol w:w="1701"/>
        <w:gridCol w:w="1418"/>
        <w:gridCol w:w="1508"/>
      </w:tblGrid>
      <w:tr w:rsidR="005F38C5" w:rsidRPr="00C56931" w:rsidTr="005F38C5">
        <w:trPr>
          <w:trHeight w:val="617"/>
        </w:trPr>
        <w:tc>
          <w:tcPr>
            <w:tcW w:w="2093" w:type="dxa"/>
            <w:vAlign w:val="center"/>
          </w:tcPr>
          <w:p w:rsidR="005F38C5" w:rsidRPr="00C56931" w:rsidRDefault="005F38C5" w:rsidP="00D96E8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6931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vAlign w:val="center"/>
          </w:tcPr>
          <w:p w:rsidR="005F38C5" w:rsidRPr="00C56931" w:rsidRDefault="005F38C5" w:rsidP="00D96E8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6931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:rsidR="005F38C5" w:rsidRPr="00C56931" w:rsidRDefault="005F38C5" w:rsidP="00D96E8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6931">
              <w:rPr>
                <w:rFonts w:ascii="黑体" w:eastAsia="黑体" w:hAnsi="黑体" w:hint="eastAsia"/>
                <w:sz w:val="24"/>
                <w:szCs w:val="24"/>
              </w:rPr>
              <w:t>入学日期</w:t>
            </w:r>
          </w:p>
        </w:tc>
        <w:tc>
          <w:tcPr>
            <w:tcW w:w="1418" w:type="dxa"/>
            <w:vAlign w:val="center"/>
          </w:tcPr>
          <w:p w:rsidR="005F38C5" w:rsidRPr="00C56931" w:rsidRDefault="005F38C5" w:rsidP="00D96E8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通过</w:t>
            </w:r>
          </w:p>
        </w:tc>
        <w:tc>
          <w:tcPr>
            <w:tcW w:w="1508" w:type="dxa"/>
            <w:vAlign w:val="center"/>
          </w:tcPr>
          <w:p w:rsidR="005F38C5" w:rsidRPr="00C56931" w:rsidRDefault="005F38C5" w:rsidP="00D96E8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不通过</w:t>
            </w: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</w:tbl>
    <w:p w:rsidR="005F38C5" w:rsidRPr="00F1214F" w:rsidRDefault="005F38C5" w:rsidP="005F38C5">
      <w:pPr>
        <w:shd w:val="clear" w:color="auto" w:fill="FFFFFF"/>
        <w:snapToGrid w:val="0"/>
        <w:rPr>
          <w:rFonts w:ascii="楷体" w:eastAsia="楷体" w:hAnsi="楷体" w:cs="Times New Roman" w:hint="eastAsia"/>
          <w:color w:val="000000" w:themeColor="text1"/>
          <w:sz w:val="24"/>
          <w:szCs w:val="24"/>
        </w:rPr>
      </w:pPr>
      <w:r w:rsidRP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“通过”指</w:t>
      </w:r>
      <w:r w:rsidRP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开题委员会的三分之二委员同意（</w:t>
      </w:r>
      <w:r w:rsidRP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评审结果为</w:t>
      </w:r>
      <w:r w:rsid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“</w:t>
      </w:r>
      <w:r w:rsidRP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合格</w:t>
      </w:r>
      <w:r w:rsid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”和</w:t>
      </w:r>
      <w:bookmarkStart w:id="0" w:name="_GoBack"/>
      <w:bookmarkEnd w:id="0"/>
      <w:r w:rsid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“</w:t>
      </w:r>
      <w:r w:rsidRP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基本合格</w:t>
      </w:r>
      <w:r w:rsid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”都视为同意；</w:t>
      </w:r>
      <w:r w:rsidRP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五位开题委员会中需要四位同意）。否则</w:t>
      </w:r>
      <w:r w:rsidRP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为“不通过”</w:t>
      </w:r>
      <w:r w:rsidRP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。</w:t>
      </w:r>
    </w:p>
    <w:p w:rsidR="005F38C5" w:rsidRPr="00F1214F" w:rsidRDefault="005F38C5" w:rsidP="005F38C5">
      <w:pPr>
        <w:shd w:val="clear" w:color="auto" w:fill="FFFFFF"/>
        <w:snapToGrid w:val="0"/>
        <w:rPr>
          <w:rFonts w:ascii="楷体" w:eastAsia="楷体" w:hAnsi="楷体" w:cs="Times New Roman" w:hint="eastAsia"/>
          <w:color w:val="000000" w:themeColor="text1"/>
          <w:sz w:val="24"/>
          <w:szCs w:val="24"/>
        </w:rPr>
      </w:pPr>
      <w:r w:rsidRP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请在“通过”和“不通过”相应栏目划“</w:t>
      </w:r>
      <w:r w:rsidRP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sym w:font="Wingdings" w:char="F0FC"/>
      </w:r>
      <w:r w:rsidRP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”。</w:t>
      </w:r>
    </w:p>
    <w:p w:rsidR="005F38C5" w:rsidRPr="00F1214F" w:rsidRDefault="005F38C5" w:rsidP="005F38C5">
      <w:pPr>
        <w:shd w:val="clear" w:color="auto" w:fill="FFFFFF"/>
        <w:snapToGrid w:val="0"/>
        <w:rPr>
          <w:rFonts w:ascii="楷体" w:eastAsia="楷体" w:hAnsi="楷体" w:cs="Times New Roman" w:hint="eastAsia"/>
          <w:color w:val="000000" w:themeColor="text1"/>
          <w:sz w:val="24"/>
          <w:szCs w:val="24"/>
        </w:rPr>
      </w:pPr>
      <w:r w:rsidRP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不通过的研究生需要进行</w:t>
      </w:r>
      <w:r w:rsidRP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第二次开题报告。</w:t>
      </w:r>
    </w:p>
    <w:p w:rsidR="00122C73" w:rsidRPr="00F1214F" w:rsidRDefault="005F38C5" w:rsidP="005F38C5">
      <w:pPr>
        <w:shd w:val="clear" w:color="auto" w:fill="FFFFFF"/>
        <w:snapToGrid w:val="0"/>
        <w:rPr>
          <w:rFonts w:ascii="楷体" w:eastAsia="楷体" w:hAnsi="楷体" w:cs="Times New Roman"/>
          <w:color w:val="000000" w:themeColor="text1"/>
          <w:sz w:val="24"/>
          <w:szCs w:val="24"/>
        </w:rPr>
      </w:pPr>
      <w:r w:rsidRP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此</w:t>
      </w:r>
      <w:proofErr w:type="gramStart"/>
      <w:r w:rsidRP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汇总</w:t>
      </w:r>
      <w:r w:rsidRP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表请于</w:t>
      </w:r>
      <w:proofErr w:type="gramEnd"/>
      <w:r w:rsidRP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开题结束后当天交回办公室。</w:t>
      </w:r>
    </w:p>
    <w:sectPr w:rsidR="00122C73" w:rsidRPr="00F1214F" w:rsidSect="005F38C5">
      <w:pgSz w:w="11906" w:h="16838"/>
      <w:pgMar w:top="82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C5"/>
    <w:rsid w:val="00122C73"/>
    <w:rsid w:val="005F38C5"/>
    <w:rsid w:val="00F1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Billzhao</dc:creator>
  <cp:lastModifiedBy>Billzhao</cp:lastModifiedBy>
  <cp:revision>2</cp:revision>
  <dcterms:created xsi:type="dcterms:W3CDTF">2015-06-15T06:21:00Z</dcterms:created>
  <dcterms:modified xsi:type="dcterms:W3CDTF">2015-06-15T06:27:00Z</dcterms:modified>
</cp:coreProperties>
</file>